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F2" w:rsidRDefault="001369F2" w:rsidP="001369F2">
      <w:pPr>
        <w:spacing w:after="383" w:line="265" w:lineRule="auto"/>
        <w:ind w:left="0" w:righ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980313" wp14:editId="2DBAD2CF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741805" cy="781050"/>
            <wp:effectExtent l="0" t="0" r="0" b="0"/>
            <wp:wrapThrough wrapText="bothSides">
              <wp:wrapPolygon edited="0">
                <wp:start x="2362" y="4215"/>
                <wp:lineTo x="2362" y="16859"/>
                <wp:lineTo x="3544" y="16859"/>
                <wp:lineTo x="18899" y="14224"/>
                <wp:lineTo x="19135" y="10010"/>
                <wp:lineTo x="13938" y="6849"/>
                <wp:lineTo x="3544" y="4215"/>
                <wp:lineTo x="2362" y="4215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9F2" w:rsidRPr="00964199" w:rsidRDefault="001369F2" w:rsidP="001369F2">
      <w:pPr>
        <w:pStyle w:val="Nadpis2"/>
        <w:tabs>
          <w:tab w:val="center" w:pos="5569"/>
        </w:tabs>
        <w:spacing w:after="0"/>
        <w:ind w:left="0" w:right="0" w:firstLine="709"/>
        <w:jc w:val="left"/>
        <w:rPr>
          <w:rFonts w:ascii="Arial" w:hAnsi="Arial" w:cs="Arial"/>
          <w:sz w:val="28"/>
        </w:rPr>
      </w:pPr>
      <w:r w:rsidRPr="00964199">
        <w:rPr>
          <w:rFonts w:ascii="Arial" w:hAnsi="Arial" w:cs="Arial"/>
          <w:sz w:val="26"/>
          <w:szCs w:val="26"/>
        </w:rPr>
        <w:t>Zpráva vrchního rozhodčího</w:t>
      </w:r>
    </w:p>
    <w:tbl>
      <w:tblPr>
        <w:tblStyle w:val="TableGrid"/>
        <w:tblW w:w="94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3"/>
        <w:gridCol w:w="3120"/>
        <w:gridCol w:w="1417"/>
        <w:gridCol w:w="1559"/>
        <w:gridCol w:w="1883"/>
        <w:gridCol w:w="579"/>
        <w:gridCol w:w="601"/>
      </w:tblGrid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2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</w:p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 xml:space="preserve">Název turnaje: 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  ______________________________________                                                                   </w:t>
            </w:r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3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04648">
              <w:rPr>
                <w:rFonts w:ascii="Arial" w:hAnsi="Arial" w:cs="Arial"/>
                <w:b/>
                <w:sz w:val="19"/>
                <w:szCs w:val="19"/>
              </w:rPr>
              <w:t>Úroveň turnaje: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04648">
              <w:rPr>
                <w:rFonts w:ascii="Arial" w:hAnsi="Arial" w:cs="Arial"/>
                <w:b/>
                <w:sz w:val="19"/>
                <w:szCs w:val="19"/>
              </w:rPr>
              <w:t>GP A / MČR / Finále play-</w:t>
            </w:r>
            <w:proofErr w:type="spellStart"/>
            <w:r w:rsidRPr="00004648">
              <w:rPr>
                <w:rFonts w:ascii="Arial" w:hAnsi="Arial" w:cs="Arial"/>
                <w:b/>
                <w:sz w:val="19"/>
                <w:szCs w:val="19"/>
              </w:rPr>
              <w:t>off</w:t>
            </w:r>
            <w:proofErr w:type="spellEnd"/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3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Datum konání: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______________________________________  </w:t>
            </w:r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Místo (město/hala):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______________________________________  </w:t>
            </w:r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Pořadatel: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______________________________________  </w:t>
            </w:r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Vrchní rozhodčí: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______________________________________  </w:t>
            </w:r>
          </w:p>
        </w:tc>
      </w:tr>
      <w:tr w:rsidR="001369F2" w:rsidRPr="00004648" w:rsidTr="000712E5">
        <w:trPr>
          <w:gridBefore w:val="1"/>
          <w:gridAfter w:val="2"/>
          <w:wBefore w:w="283" w:type="dxa"/>
          <w:wAfter w:w="1180" w:type="dxa"/>
          <w:trHeight w:val="27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Datum zprávy: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 xml:space="preserve">______________________________________  </w:t>
            </w:r>
          </w:p>
          <w:p w:rsidR="001369F2" w:rsidRPr="00004648" w:rsidRDefault="001369F2" w:rsidP="000712E5">
            <w:pPr>
              <w:spacing w:after="0" w:line="259" w:lineRule="auto"/>
              <w:ind w:left="-68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247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0" w:line="259" w:lineRule="auto"/>
              <w:ind w:left="42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Položka (zaškrtněte)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Vyhovující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0" w:line="259" w:lineRule="auto"/>
              <w:ind w:left="77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Nevyhovující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0" w:line="259" w:lineRule="auto"/>
              <w:ind w:left="42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Poznámka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č.</w:t>
            </w: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408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Možnost stravování v hale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16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Ubytování účastníků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Šatny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Výsledkový servis / nástěnky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Teplota v hale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Rušivé proudění vzduchu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Osvětlení v hale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Výška haly / překážky nad kurtem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Sítě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Sloupky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Podlaha / mobilní kurty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Ukazatele skóre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Losovací program ČBaS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IT vybavení (PC, tiskárna…)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Rozhodčí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Čároví rozhodčí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Přítomnost doktora při turnaji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blPrEx>
          <w:tblCellMar>
            <w:top w:w="59" w:type="dxa"/>
            <w:left w:w="70" w:type="dxa"/>
            <w:right w:w="115" w:type="dxa"/>
          </w:tblCellMar>
        </w:tblPrEx>
        <w:trPr>
          <w:trHeight w:val="36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Časový rozvrh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69F2" w:rsidRDefault="001369F2" w:rsidP="001369F2">
      <w:pPr>
        <w:tabs>
          <w:tab w:val="right" w:pos="9072"/>
        </w:tabs>
        <w:spacing w:after="0" w:line="259" w:lineRule="auto"/>
        <w:ind w:left="-15" w:right="-15" w:firstLine="0"/>
        <w:jc w:val="left"/>
        <w:rPr>
          <w:rFonts w:ascii="Arial" w:hAnsi="Arial" w:cs="Arial"/>
          <w:i/>
        </w:rPr>
      </w:pPr>
    </w:p>
    <w:p w:rsidR="001369F2" w:rsidRPr="009877AA" w:rsidRDefault="001369F2" w:rsidP="001369F2">
      <w:pPr>
        <w:spacing w:after="854" w:line="259" w:lineRule="auto"/>
        <w:ind w:left="0" w:right="-26" w:firstLine="0"/>
        <w:jc w:val="left"/>
        <w:rPr>
          <w:rFonts w:ascii="Arial" w:hAnsi="Arial" w:cs="Arial"/>
        </w:rPr>
      </w:pPr>
    </w:p>
    <w:tbl>
      <w:tblPr>
        <w:tblStyle w:val="TableGrid"/>
        <w:tblW w:w="8995" w:type="dxa"/>
        <w:tblInd w:w="0" w:type="dxa"/>
        <w:tblCellMar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246"/>
      </w:tblGrid>
      <w:tr w:rsidR="001369F2" w:rsidRPr="00004648" w:rsidTr="000712E5">
        <w:trPr>
          <w:trHeight w:val="48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lastRenderedPageBreak/>
              <w:t>č.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6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Doplňující komentáře k výše uvedené tabulce (přidejte řádky dle potřeby)</w:t>
            </w:r>
          </w:p>
        </w:tc>
      </w:tr>
      <w:tr w:rsidR="001369F2" w:rsidRPr="00004648" w:rsidTr="000712E5">
        <w:trPr>
          <w:trHeight w:val="88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87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69F2" w:rsidRPr="00004648" w:rsidRDefault="001369F2" w:rsidP="000712E5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69F2" w:rsidRPr="00004648" w:rsidRDefault="001369F2" w:rsidP="001369F2">
      <w:pPr>
        <w:spacing w:after="437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>Zhodnoťte celkové vybavení, prostředí a kvalitu haly, uveďte počet kurtů:</w:t>
      </w:r>
    </w:p>
    <w:p w:rsidR="001369F2" w:rsidRPr="00004648" w:rsidRDefault="001369F2" w:rsidP="001369F2">
      <w:pPr>
        <w:spacing w:after="437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Vyjádřete se ke kvalitě míčů: </w:t>
      </w:r>
    </w:p>
    <w:p w:rsidR="001369F2" w:rsidRPr="00004648" w:rsidRDefault="001369F2" w:rsidP="001369F2">
      <w:pPr>
        <w:spacing w:after="437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Vyjádřete se ke kvalitě řízení turnaje: </w:t>
      </w:r>
    </w:p>
    <w:p w:rsidR="001369F2" w:rsidRPr="00004648" w:rsidRDefault="001369F2" w:rsidP="001369F2">
      <w:pPr>
        <w:spacing w:after="89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Počet semifinálových zápasů odehraných v předposlední den turnaje: </w:t>
      </w:r>
    </w:p>
    <w:p w:rsidR="001369F2" w:rsidRPr="00004648" w:rsidRDefault="001369F2" w:rsidP="001369F2">
      <w:pPr>
        <w:spacing w:after="91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Počet semifinálových zápasů odehraných v poslední den turnaje: </w:t>
      </w:r>
    </w:p>
    <w:p w:rsidR="001369F2" w:rsidRPr="00004648" w:rsidRDefault="001369F2" w:rsidP="001369F2">
      <w:pPr>
        <w:spacing w:after="91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Počet finálových zápasů odehraných v předposlední den turnaje: </w:t>
      </w:r>
    </w:p>
    <w:p w:rsidR="001369F2" w:rsidRPr="00004648" w:rsidRDefault="001369F2" w:rsidP="001369F2">
      <w:pPr>
        <w:spacing w:after="116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Počet finálových zápasů odehraných v poslední den turnaje: </w:t>
      </w:r>
    </w:p>
    <w:p w:rsidR="001369F2" w:rsidRPr="00004648" w:rsidRDefault="001369F2" w:rsidP="001369F2">
      <w:pPr>
        <w:spacing w:after="437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Zranění na kurtě – popište incidenty a jejich řešení: </w:t>
      </w:r>
    </w:p>
    <w:p w:rsidR="001369F2" w:rsidRPr="00004648" w:rsidRDefault="001369F2" w:rsidP="001369F2">
      <w:pPr>
        <w:spacing w:after="461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Zhodnoťte zkušenosti a výkon organizačního týmu: </w:t>
      </w:r>
    </w:p>
    <w:p w:rsidR="001369F2" w:rsidRPr="00004648" w:rsidRDefault="001369F2" w:rsidP="001369F2">
      <w:pPr>
        <w:spacing w:after="437" w:line="265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sz w:val="19"/>
          <w:szCs w:val="19"/>
        </w:rPr>
        <w:t xml:space="preserve">Další komentáře – celkové zhodnocení turnaje: </w:t>
      </w:r>
    </w:p>
    <w:p w:rsidR="001369F2" w:rsidRPr="00004648" w:rsidRDefault="001369F2" w:rsidP="001369F2">
      <w:pPr>
        <w:spacing w:after="238" w:line="259" w:lineRule="auto"/>
        <w:ind w:left="-5" w:right="0"/>
        <w:rPr>
          <w:rFonts w:ascii="Arial" w:hAnsi="Arial" w:cs="Arial"/>
          <w:b/>
          <w:sz w:val="19"/>
          <w:szCs w:val="19"/>
          <w:u w:val="single" w:color="000000"/>
        </w:rPr>
      </w:pPr>
      <w:r w:rsidRPr="00004648">
        <w:rPr>
          <w:rFonts w:ascii="Arial" w:hAnsi="Arial" w:cs="Arial"/>
          <w:b/>
          <w:sz w:val="19"/>
          <w:szCs w:val="19"/>
          <w:u w:val="single" w:color="000000"/>
        </w:rPr>
        <w:lastRenderedPageBreak/>
        <w:t>Neúčast přihlášených a vylosovaných hráčů a nepředložené hráčské licence (přidejte řádky dle</w:t>
      </w:r>
      <w:r>
        <w:rPr>
          <w:rFonts w:ascii="Arial" w:hAnsi="Arial" w:cs="Arial"/>
          <w:b/>
          <w:sz w:val="19"/>
          <w:szCs w:val="19"/>
          <w:u w:val="single" w:color="000000"/>
        </w:rPr>
        <w:t xml:space="preserve"> </w:t>
      </w:r>
      <w:r w:rsidRPr="00004648">
        <w:rPr>
          <w:rFonts w:ascii="Arial" w:hAnsi="Arial" w:cs="Arial"/>
          <w:b/>
          <w:sz w:val="19"/>
          <w:szCs w:val="19"/>
          <w:u w:val="single" w:color="000000"/>
        </w:rPr>
        <w:t>potřeby):</w:t>
      </w:r>
    </w:p>
    <w:tbl>
      <w:tblPr>
        <w:tblStyle w:val="TableGrid"/>
        <w:tblW w:w="9420" w:type="dxa"/>
        <w:tblInd w:w="0" w:type="dxa"/>
        <w:tblCellMar>
          <w:top w:w="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3"/>
        <w:gridCol w:w="2899"/>
      </w:tblGrid>
      <w:tr w:rsidR="001369F2" w:rsidRPr="00004648" w:rsidTr="000712E5">
        <w:trPr>
          <w:trHeight w:val="4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Jméno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color w:val="272727"/>
                <w:sz w:val="19"/>
                <w:szCs w:val="19"/>
              </w:rPr>
              <w:t>Klub / oddíl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color w:val="272727"/>
                <w:sz w:val="19"/>
                <w:szCs w:val="19"/>
              </w:rPr>
              <w:t>Komentář</w:t>
            </w:r>
          </w:p>
        </w:tc>
      </w:tr>
      <w:tr w:rsidR="001369F2" w:rsidRPr="00004648" w:rsidTr="000712E5">
        <w:trPr>
          <w:trHeight w:val="5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69F2" w:rsidRDefault="001369F2" w:rsidP="001369F2">
      <w:pPr>
        <w:spacing w:after="238" w:line="259" w:lineRule="auto"/>
        <w:ind w:left="-5" w:right="0"/>
        <w:jc w:val="left"/>
        <w:rPr>
          <w:rFonts w:ascii="Arial" w:hAnsi="Arial" w:cs="Arial"/>
          <w:b/>
          <w:sz w:val="19"/>
          <w:szCs w:val="19"/>
          <w:u w:val="single" w:color="000000"/>
        </w:rPr>
      </w:pPr>
    </w:p>
    <w:p w:rsidR="001369F2" w:rsidRPr="00004648" w:rsidRDefault="001369F2" w:rsidP="001369F2">
      <w:pPr>
        <w:spacing w:after="238" w:line="259" w:lineRule="auto"/>
        <w:ind w:left="-5" w:right="0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b/>
          <w:sz w:val="19"/>
          <w:szCs w:val="19"/>
          <w:u w:val="single" w:color="000000"/>
        </w:rPr>
        <w:t>Incidenty na kurtu řešené vrchním rozhodčím (nevhodné chování hráčů, trenérů apod.; přidejte řádky</w:t>
      </w:r>
      <w:r w:rsidRPr="00004648">
        <w:rPr>
          <w:rFonts w:ascii="Arial" w:hAnsi="Arial" w:cs="Arial"/>
          <w:b/>
          <w:sz w:val="19"/>
          <w:szCs w:val="19"/>
        </w:rPr>
        <w:t xml:space="preserve"> </w:t>
      </w:r>
      <w:r w:rsidRPr="00004648">
        <w:rPr>
          <w:rFonts w:ascii="Arial" w:hAnsi="Arial" w:cs="Arial"/>
          <w:b/>
          <w:sz w:val="19"/>
          <w:szCs w:val="19"/>
          <w:u w:val="single" w:color="000000"/>
        </w:rPr>
        <w:t>dle potřeby):</w:t>
      </w:r>
    </w:p>
    <w:tbl>
      <w:tblPr>
        <w:tblStyle w:val="TableGrid"/>
        <w:tblW w:w="9420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412"/>
        <w:gridCol w:w="1702"/>
        <w:gridCol w:w="4596"/>
      </w:tblGrid>
      <w:tr w:rsidR="001369F2" w:rsidRPr="00004648" w:rsidTr="000712E5">
        <w:trPr>
          <w:trHeight w:val="7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Hráč / trenér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Zápas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b/>
                <w:sz w:val="19"/>
                <w:szCs w:val="19"/>
              </w:rPr>
              <w:t>Popis situace a řešení</w:t>
            </w:r>
          </w:p>
        </w:tc>
      </w:tr>
      <w:tr w:rsidR="001369F2" w:rsidRPr="00004648" w:rsidTr="000712E5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116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116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116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116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69F2" w:rsidRPr="00004648" w:rsidTr="000712E5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F2" w:rsidRPr="00004648" w:rsidRDefault="001369F2" w:rsidP="000712E5">
            <w:pPr>
              <w:spacing w:after="0" w:line="259" w:lineRule="auto"/>
              <w:ind w:left="116" w:righ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64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F2" w:rsidRPr="00004648" w:rsidRDefault="001369F2" w:rsidP="000712E5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69F2" w:rsidRDefault="001369F2" w:rsidP="001369F2">
      <w:pPr>
        <w:spacing w:after="32" w:line="259" w:lineRule="auto"/>
        <w:ind w:left="-5" w:right="0"/>
        <w:jc w:val="left"/>
        <w:rPr>
          <w:rFonts w:ascii="Arial" w:hAnsi="Arial" w:cs="Arial"/>
          <w:b/>
          <w:sz w:val="19"/>
          <w:szCs w:val="19"/>
        </w:rPr>
      </w:pPr>
    </w:p>
    <w:p w:rsidR="001369F2" w:rsidRPr="00004648" w:rsidRDefault="001369F2" w:rsidP="001369F2">
      <w:pPr>
        <w:spacing w:after="32" w:line="259" w:lineRule="auto"/>
        <w:ind w:left="-5" w:right="0"/>
        <w:jc w:val="left"/>
        <w:rPr>
          <w:rFonts w:ascii="Arial" w:hAnsi="Arial" w:cs="Arial"/>
          <w:sz w:val="19"/>
          <w:szCs w:val="19"/>
        </w:rPr>
      </w:pPr>
      <w:r w:rsidRPr="00004648">
        <w:rPr>
          <w:rFonts w:ascii="Arial" w:hAnsi="Arial" w:cs="Arial"/>
          <w:b/>
          <w:sz w:val="19"/>
          <w:szCs w:val="19"/>
        </w:rPr>
        <w:t>Podpis vrchního rozhodčího:</w:t>
      </w:r>
    </w:p>
    <w:p w:rsidR="009757D7" w:rsidRDefault="009757D7"/>
    <w:sectPr w:rsidR="009757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8"/>
      <w:pgMar w:top="756" w:right="1414" w:bottom="2474" w:left="1418" w:header="708" w:footer="98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Default="001369F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Pr="00FD191B" w:rsidRDefault="001369F2">
    <w:pPr>
      <w:spacing w:after="0" w:line="259" w:lineRule="auto"/>
      <w:ind w:left="0" w:right="5" w:firstLine="0"/>
      <w:jc w:val="center"/>
      <w:rPr>
        <w:rFonts w:ascii="Arial" w:hAnsi="Arial" w:cs="Arial"/>
        <w:sz w:val="20"/>
        <w:szCs w:val="20"/>
      </w:rPr>
    </w:pPr>
    <w:r w:rsidRPr="00FD191B">
      <w:rPr>
        <w:rFonts w:ascii="Arial" w:hAnsi="Arial" w:cs="Arial"/>
        <w:sz w:val="20"/>
        <w:szCs w:val="20"/>
      </w:rPr>
      <w:fldChar w:fldCharType="begin"/>
    </w:r>
    <w:r w:rsidRPr="00FD191B">
      <w:rPr>
        <w:rFonts w:ascii="Arial" w:hAnsi="Arial" w:cs="Arial"/>
        <w:sz w:val="20"/>
        <w:szCs w:val="20"/>
      </w:rPr>
      <w:instrText xml:space="preserve"> PAGE   \* MERGEFORMAT </w:instrText>
    </w:r>
    <w:r w:rsidRPr="00FD191B">
      <w:rPr>
        <w:rFonts w:ascii="Arial" w:hAnsi="Arial" w:cs="Arial"/>
        <w:sz w:val="20"/>
        <w:szCs w:val="20"/>
      </w:rPr>
      <w:fldChar w:fldCharType="separate"/>
    </w:r>
    <w:r w:rsidRPr="00FD191B">
      <w:rPr>
        <w:rFonts w:ascii="Arial" w:hAnsi="Arial" w:cs="Arial"/>
        <w:sz w:val="20"/>
        <w:szCs w:val="20"/>
      </w:rPr>
      <w:t>1</w:t>
    </w:r>
    <w:r w:rsidRPr="00FD191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Default="001369F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Default="001369F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Default="001369F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73" w:rsidRDefault="001369F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2"/>
    <w:rsid w:val="001369F2"/>
    <w:rsid w:val="009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1D4B"/>
  <w15:chartTrackingRefBased/>
  <w15:docId w15:val="{AC5E006D-93D1-4185-B604-156B2D8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9F2"/>
    <w:pPr>
      <w:spacing w:after="135" w:line="260" w:lineRule="auto"/>
      <w:ind w:left="370" w:right="4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369F2"/>
    <w:pPr>
      <w:keepNext/>
      <w:keepLines/>
      <w:spacing w:after="106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69F2"/>
    <w:rPr>
      <w:rFonts w:ascii="Times New Roman" w:eastAsia="Times New Roman" w:hAnsi="Times New Roman" w:cs="Times New Roman"/>
      <w:b/>
      <w:color w:val="000000"/>
      <w:lang w:eastAsia="cs-CZ"/>
    </w:rPr>
  </w:style>
  <w:style w:type="table" w:customStyle="1" w:styleId="TableGrid">
    <w:name w:val="TableGrid"/>
    <w:rsid w:val="001369F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Lubinova Livie</cp:lastModifiedBy>
  <cp:revision>1</cp:revision>
  <dcterms:created xsi:type="dcterms:W3CDTF">2022-02-02T16:52:00Z</dcterms:created>
  <dcterms:modified xsi:type="dcterms:W3CDTF">2022-02-02T16:53:00Z</dcterms:modified>
</cp:coreProperties>
</file>